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94F" w:rsidRPr="00B931E0" w:rsidRDefault="0065594F" w:rsidP="006559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B931E0">
        <w:rPr>
          <w:rFonts w:ascii="Times New Roman" w:hAnsi="Times New Roman" w:cs="Times New Roman"/>
          <w:b/>
          <w:bCs/>
          <w:color w:val="000000"/>
          <w:sz w:val="40"/>
          <w:szCs w:val="40"/>
        </w:rPr>
        <w:t>ФРАНЦУЗ</w:t>
      </w:r>
      <w:r w:rsidR="00B931E0" w:rsidRPr="00B931E0">
        <w:rPr>
          <w:rFonts w:ascii="Times New Roman" w:hAnsi="Times New Roman" w:cs="Times New Roman"/>
          <w:b/>
          <w:bCs/>
          <w:color w:val="000000"/>
          <w:sz w:val="40"/>
          <w:szCs w:val="40"/>
        </w:rPr>
        <w:t>С</w:t>
      </w:r>
      <w:r w:rsidRPr="00B931E0">
        <w:rPr>
          <w:rFonts w:ascii="Times New Roman" w:hAnsi="Times New Roman" w:cs="Times New Roman"/>
          <w:b/>
          <w:bCs/>
          <w:color w:val="000000"/>
          <w:sz w:val="40"/>
          <w:szCs w:val="40"/>
        </w:rPr>
        <w:t>КАЯ ШВЕЙЦАРИЯ</w:t>
      </w:r>
      <w:r w:rsidR="00921B3D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(Баден-Баден, Базель, </w:t>
      </w:r>
      <w:proofErr w:type="spellStart"/>
      <w:r w:rsidR="00173B36" w:rsidRPr="00173B36">
        <w:rPr>
          <w:rFonts w:ascii="Times New Roman" w:hAnsi="Times New Roman" w:cs="Times New Roman"/>
          <w:b/>
          <w:bCs/>
          <w:color w:val="000000"/>
          <w:sz w:val="40"/>
          <w:szCs w:val="40"/>
        </w:rPr>
        <w:t>Золотурн</w:t>
      </w:r>
      <w:proofErr w:type="spellEnd"/>
      <w:r w:rsidR="00173B36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, </w:t>
      </w:r>
      <w:bookmarkStart w:id="0" w:name="_GoBack"/>
      <w:bookmarkEnd w:id="0"/>
      <w:proofErr w:type="spellStart"/>
      <w:r w:rsidR="00173B36">
        <w:rPr>
          <w:rFonts w:ascii="Times New Roman" w:hAnsi="Times New Roman" w:cs="Times New Roman"/>
          <w:b/>
          <w:bCs/>
          <w:color w:val="000000"/>
          <w:sz w:val="40"/>
          <w:szCs w:val="40"/>
        </w:rPr>
        <w:t>Веве</w:t>
      </w:r>
      <w:proofErr w:type="spellEnd"/>
      <w:r w:rsidR="00173B36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, </w:t>
      </w:r>
      <w:r w:rsidR="00921B3D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Лозанна, Женева, </w:t>
      </w:r>
      <w:proofErr w:type="spellStart"/>
      <w:r w:rsidR="00921B3D">
        <w:rPr>
          <w:rFonts w:ascii="Times New Roman" w:hAnsi="Times New Roman" w:cs="Times New Roman"/>
          <w:b/>
          <w:bCs/>
          <w:color w:val="000000"/>
          <w:sz w:val="40"/>
          <w:szCs w:val="40"/>
        </w:rPr>
        <w:t>Шамони</w:t>
      </w:r>
      <w:proofErr w:type="spellEnd"/>
      <w:r w:rsidR="00921B3D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, </w:t>
      </w:r>
      <w:r w:rsidR="00921B3D" w:rsidRPr="00921B3D">
        <w:rPr>
          <w:rFonts w:ascii="Times New Roman" w:hAnsi="Times New Roman" w:cs="Times New Roman"/>
          <w:b/>
          <w:bCs/>
          <w:color w:val="000000"/>
          <w:sz w:val="40"/>
          <w:szCs w:val="40"/>
        </w:rPr>
        <w:t>Монтрё</w:t>
      </w:r>
      <w:r w:rsidR="00921B3D">
        <w:rPr>
          <w:rFonts w:ascii="Times New Roman" w:hAnsi="Times New Roman" w:cs="Times New Roman"/>
          <w:b/>
          <w:bCs/>
          <w:color w:val="000000"/>
          <w:sz w:val="40"/>
          <w:szCs w:val="40"/>
        </w:rPr>
        <w:t>)</w:t>
      </w:r>
    </w:p>
    <w:p w:rsidR="00B931E0" w:rsidRDefault="00D6643F" w:rsidP="00B93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1E0">
        <w:rPr>
          <w:rFonts w:ascii="Times New Roman" w:eastAsia="Times New Roman" w:hAnsi="Times New Roman" w:cs="Times New Roman"/>
          <w:sz w:val="24"/>
          <w:szCs w:val="24"/>
          <w:lang w:eastAsia="cs-CZ"/>
        </w:rPr>
        <w:t>Францу</w:t>
      </w:r>
      <w:r w:rsidR="00B931E0" w:rsidRPr="00B931E0">
        <w:rPr>
          <w:rFonts w:ascii="Times New Roman" w:eastAsia="Times New Roman" w:hAnsi="Times New Roman" w:cs="Times New Roman"/>
          <w:sz w:val="24"/>
          <w:szCs w:val="24"/>
          <w:lang w:eastAsia="cs-CZ"/>
        </w:rPr>
        <w:t>з</w:t>
      </w:r>
      <w:r w:rsidRPr="00B931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ская часть Швейцарии – это чудесный уголок маленькой страны с изобилием озер, отдых на которых считается не только престижным, но и полезным. </w:t>
      </w:r>
      <w:r w:rsidR="00B931E0">
        <w:rPr>
          <w:rFonts w:ascii="Times New Roman" w:eastAsia="Times New Roman" w:hAnsi="Times New Roman" w:cs="Times New Roman"/>
          <w:sz w:val="24"/>
          <w:szCs w:val="24"/>
          <w:lang w:eastAsia="cs-CZ"/>
        </w:rPr>
        <w:t>Ее</w:t>
      </w:r>
      <w:r w:rsidR="00B931E0" w:rsidRPr="00B931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называют </w:t>
      </w:r>
      <w:proofErr w:type="spellStart"/>
      <w:r w:rsidR="00B931E0" w:rsidRPr="00B931E0">
        <w:rPr>
          <w:rFonts w:ascii="Times New Roman" w:eastAsia="Times New Roman" w:hAnsi="Times New Roman" w:cs="Times New Roman"/>
          <w:sz w:val="24"/>
          <w:szCs w:val="24"/>
          <w:lang w:eastAsia="cs-CZ"/>
        </w:rPr>
        <w:t>Романдией</w:t>
      </w:r>
      <w:proofErr w:type="spellEnd"/>
      <w:r w:rsidR="00B931E0" w:rsidRPr="00B931E0">
        <w:rPr>
          <w:rFonts w:ascii="Times New Roman" w:eastAsia="Times New Roman" w:hAnsi="Times New Roman" w:cs="Times New Roman"/>
          <w:sz w:val="24"/>
          <w:szCs w:val="24"/>
          <w:lang w:eastAsia="cs-CZ"/>
        </w:rPr>
        <w:t>. Правда, она не имеет ни формального, ни юридического закрепления как регион (и никогда не имела). Однако эта часть страны хорошо известна как красивейший из ее уголков. Здесь вы увидите изобилие озер.</w:t>
      </w:r>
      <w:r w:rsidR="00B931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931E0" w:rsidRPr="00B931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Самым крупным из них является, конечно, Женевское озеро. На его побережье существуют курорты с мировым именем – Женева и Лозанна, </w:t>
      </w:r>
      <w:proofErr w:type="spellStart"/>
      <w:r w:rsidR="00B931E0" w:rsidRPr="00B931E0">
        <w:rPr>
          <w:rFonts w:ascii="Times New Roman" w:eastAsia="Times New Roman" w:hAnsi="Times New Roman" w:cs="Times New Roman"/>
          <w:sz w:val="24"/>
          <w:szCs w:val="24"/>
          <w:lang w:eastAsia="cs-CZ"/>
        </w:rPr>
        <w:t>Веве</w:t>
      </w:r>
      <w:proofErr w:type="spellEnd"/>
      <w:r w:rsidR="00B931E0" w:rsidRPr="00B931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Монтрё. Но Женева – это не только курортное местечко. Это один из крупных городов страны и, конечно, культурной, экономической и политической жизни «французской» Швейцарии. Не зря в эти края устремляются взоры самых известных и богатых людей мира. Ведь здесь существует уникальная возможность совместить полезное с приятным – решать деловые вопросы и одновременно отдыхать в роскошным отелях, предаваясь релаксу на берегах местных озер. Одним словом, швейцарская </w:t>
      </w:r>
      <w:proofErr w:type="spellStart"/>
      <w:r w:rsidR="00B931E0" w:rsidRPr="00B931E0">
        <w:rPr>
          <w:rFonts w:ascii="Times New Roman" w:eastAsia="Times New Roman" w:hAnsi="Times New Roman" w:cs="Times New Roman"/>
          <w:sz w:val="24"/>
          <w:szCs w:val="24"/>
          <w:lang w:eastAsia="cs-CZ"/>
        </w:rPr>
        <w:t>Романдия</w:t>
      </w:r>
      <w:proofErr w:type="spellEnd"/>
      <w:r w:rsidR="00B931E0" w:rsidRPr="00B931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стала символом делового успеха и личного благополучия.</w:t>
      </w:r>
    </w:p>
    <w:p w:rsidR="00B931E0" w:rsidRPr="00B931E0" w:rsidRDefault="00B931E0" w:rsidP="00B931E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B931E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Программа:</w:t>
      </w:r>
    </w:p>
    <w:p w:rsidR="00B931E0" w:rsidRPr="00B931E0" w:rsidRDefault="00B931E0" w:rsidP="00B93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931E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Пер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в</w:t>
      </w:r>
      <w:r w:rsidRPr="00B931E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ый день</w:t>
      </w:r>
    </w:p>
    <w:p w:rsidR="00B931E0" w:rsidRDefault="00B931E0" w:rsidP="00B93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1E0">
        <w:rPr>
          <w:rFonts w:ascii="Times New Roman" w:eastAsia="Times New Roman" w:hAnsi="Times New Roman" w:cs="Times New Roman"/>
          <w:sz w:val="24"/>
          <w:szCs w:val="24"/>
          <w:lang w:eastAsia="cs-CZ"/>
        </w:rPr>
        <w:t>Отъезд в Францию из Праги запланирован утром первого дня в 09:20. В Баден-Баден прибываем около 7 вечера. Здесь вы увидите великолепие старинных дворцов, которые отлично гармонируют с роскошными виллами современной постройки. После небольшой экскурсии по Баден-Бадену – время ужинать, и сразу выезжаем (ориентировочное время – 21.00). По прибытию в г. Базель идем располагаться в гостинице, около 23:00-24:00.</w:t>
      </w:r>
    </w:p>
    <w:p w:rsidR="00B931E0" w:rsidRPr="00B931E0" w:rsidRDefault="00B931E0" w:rsidP="00B93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31E0" w:rsidRPr="00B931E0" w:rsidRDefault="00B931E0" w:rsidP="00B93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931E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Второй день</w:t>
      </w:r>
    </w:p>
    <w:p w:rsidR="00B931E0" w:rsidRDefault="00B931E0" w:rsidP="00B93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1E0">
        <w:rPr>
          <w:rFonts w:ascii="Times New Roman" w:eastAsia="Times New Roman" w:hAnsi="Times New Roman" w:cs="Times New Roman"/>
          <w:sz w:val="24"/>
          <w:szCs w:val="24"/>
          <w:lang w:eastAsia="cs-CZ"/>
        </w:rPr>
        <w:t>Начнется с ознакомительной экскурсии по Базелю (после завтрака, конечно). На нее мы отводим два часа. Вашему взору предстанут ратуша средних веков, кафедральный собор, ворота «</w:t>
      </w:r>
      <w:proofErr w:type="spellStart"/>
      <w:r w:rsidRPr="00B931E0">
        <w:rPr>
          <w:rFonts w:ascii="Times New Roman" w:eastAsia="Times New Roman" w:hAnsi="Times New Roman" w:cs="Times New Roman"/>
          <w:sz w:val="24"/>
          <w:szCs w:val="24"/>
          <w:lang w:eastAsia="cs-CZ"/>
        </w:rPr>
        <w:t>Шпалентор</w:t>
      </w:r>
      <w:proofErr w:type="spellEnd"/>
      <w:r w:rsidRPr="00B931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». Около двух часов дня отъезжаем в </w:t>
      </w:r>
      <w:proofErr w:type="spellStart"/>
      <w:r w:rsidRPr="00B931E0">
        <w:rPr>
          <w:rFonts w:ascii="Times New Roman" w:eastAsia="Times New Roman" w:hAnsi="Times New Roman" w:cs="Times New Roman"/>
          <w:sz w:val="24"/>
          <w:szCs w:val="24"/>
          <w:lang w:eastAsia="cs-CZ"/>
        </w:rPr>
        <w:t>Золотурн</w:t>
      </w:r>
      <w:proofErr w:type="spellEnd"/>
      <w:r w:rsidRPr="00B931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(этот город славится своим средневековым центром). Мы предложим вам прогулку по нему и немного свободного времени. Потом выезжаем в Лозанну, которую называют «олимпийской столицей мира», ведь здесь размещаются штаб-квартира МОК и офисы многих спортивных организаций международного масштаба. Вечером </w:t>
      </w:r>
      <w:r w:rsidR="00173B36" w:rsidRPr="00B931E0">
        <w:rPr>
          <w:rFonts w:ascii="Times New Roman" w:eastAsia="Times New Roman" w:hAnsi="Times New Roman" w:cs="Times New Roman"/>
          <w:sz w:val="24"/>
          <w:szCs w:val="24"/>
          <w:lang w:eastAsia="cs-CZ"/>
        </w:rPr>
        <w:t>переезд</w:t>
      </w:r>
      <w:r w:rsidRPr="00B931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в район Женевы, где будет размещение в гостинице.</w:t>
      </w:r>
    </w:p>
    <w:p w:rsidR="00B931E0" w:rsidRPr="00B931E0" w:rsidRDefault="00B931E0" w:rsidP="00B93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31E0" w:rsidRPr="00B931E0" w:rsidRDefault="00B931E0" w:rsidP="00B93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931E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Третий день</w:t>
      </w:r>
    </w:p>
    <w:p w:rsidR="00B931E0" w:rsidRPr="00B931E0" w:rsidRDefault="00B931E0" w:rsidP="00B93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1E0">
        <w:rPr>
          <w:rFonts w:ascii="Times New Roman" w:eastAsia="Times New Roman" w:hAnsi="Times New Roman" w:cs="Times New Roman"/>
          <w:sz w:val="24"/>
          <w:szCs w:val="24"/>
          <w:lang w:eastAsia="cs-CZ"/>
        </w:rPr>
        <w:t>Тоже весьма насыщен. С 8.00 на ждем вас на экскурсии по Женеве. Вы увидите все, что мечтали увидеть: площадь "</w:t>
      </w:r>
      <w:proofErr w:type="spellStart"/>
      <w:r w:rsidRPr="00B931E0">
        <w:rPr>
          <w:rFonts w:ascii="Times New Roman" w:eastAsia="Times New Roman" w:hAnsi="Times New Roman" w:cs="Times New Roman"/>
          <w:sz w:val="24"/>
          <w:szCs w:val="24"/>
          <w:lang w:eastAsia="cs-CZ"/>
        </w:rPr>
        <w:t>Bourg-de-Four</w:t>
      </w:r>
      <w:proofErr w:type="spellEnd"/>
      <w:r w:rsidRPr="00B931E0">
        <w:rPr>
          <w:rFonts w:ascii="Times New Roman" w:eastAsia="Times New Roman" w:hAnsi="Times New Roman" w:cs="Times New Roman"/>
          <w:sz w:val="24"/>
          <w:szCs w:val="24"/>
          <w:lang w:eastAsia="cs-CZ"/>
        </w:rPr>
        <w:t>", собор св. Петра и мост Монблан, с которого великолепно просматривается самый высокий на континенте Женевский фонтан. С 10 часов до полудня – личное время.</w:t>
      </w:r>
    </w:p>
    <w:p w:rsidR="00B931E0" w:rsidRPr="00B931E0" w:rsidRDefault="00B931E0" w:rsidP="00B93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1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В 12:00 посадка в автобус. Едем дальше, во французский </w:t>
      </w:r>
      <w:proofErr w:type="spellStart"/>
      <w:r w:rsidRPr="00B931E0">
        <w:rPr>
          <w:rFonts w:ascii="Times New Roman" w:eastAsia="Times New Roman" w:hAnsi="Times New Roman" w:cs="Times New Roman"/>
          <w:sz w:val="24"/>
          <w:szCs w:val="24"/>
          <w:lang w:eastAsia="cs-CZ"/>
        </w:rPr>
        <w:t>Шамони</w:t>
      </w:r>
      <w:proofErr w:type="spellEnd"/>
      <w:r w:rsidRPr="00B931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Прибытие через час с четвертью. Этот город славится своим горнолыжным курортом, где когда-то очень давно проводились первые Олимпийские игры. Вы наверняка мечтали пофотографировать Монблан? До полчетвертого дня вам представится такая возможность… Далее немного времени для отдыха и, господа, снова в путь! Ехать будем в Монтрё, сделав по дороге "привал" у </w:t>
      </w:r>
      <w:proofErr w:type="spellStart"/>
      <w:r w:rsidRPr="00B931E0">
        <w:rPr>
          <w:rFonts w:ascii="Times New Roman" w:eastAsia="Times New Roman" w:hAnsi="Times New Roman" w:cs="Times New Roman"/>
          <w:sz w:val="24"/>
          <w:szCs w:val="24"/>
          <w:lang w:eastAsia="cs-CZ"/>
        </w:rPr>
        <w:t>Шильонского</w:t>
      </w:r>
      <w:proofErr w:type="spellEnd"/>
      <w:r w:rsidRPr="00B931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замка. В Монтрё прибываем примерно в полшестого вечера. Город известен как центр светской жизни и великолепный курорт. Тут есть великолепные рестораны и казино, множество салонов. Здесь много мест, где долгое время жили известные личности. После прогулки по городу – личное время. Потом группируемся, садимся в автобус в 18:30 и начинаем держать путь обратно в Чехию.</w:t>
      </w:r>
      <w:r w:rsidR="00921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Прибытие в Прагу</w:t>
      </w:r>
      <w:r w:rsidRPr="00B931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в 4.00-5.00.</w:t>
      </w:r>
    </w:p>
    <w:p w:rsidR="00B931E0" w:rsidRDefault="00B931E0" w:rsidP="00B9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173B36" w:rsidRDefault="00173B36" w:rsidP="00B931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31E0" w:rsidRPr="00B931E0" w:rsidRDefault="00B931E0" w:rsidP="00B931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31E0">
        <w:rPr>
          <w:rFonts w:ascii="Times New Roman" w:hAnsi="Times New Roman" w:cs="Times New Roman"/>
          <w:color w:val="000000"/>
          <w:sz w:val="24"/>
          <w:szCs w:val="24"/>
        </w:rPr>
        <w:t>В СТОИМОСТЬ ВКЛЮЧЕНО:</w:t>
      </w:r>
    </w:p>
    <w:p w:rsidR="00B931E0" w:rsidRPr="00B931E0" w:rsidRDefault="00B931E0" w:rsidP="00B931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31E0">
        <w:rPr>
          <w:rFonts w:ascii="Times New Roman" w:hAnsi="Times New Roman" w:cs="Times New Roman"/>
          <w:color w:val="000000"/>
          <w:sz w:val="24"/>
          <w:szCs w:val="24"/>
        </w:rPr>
        <w:t>- проезд комфортабельным автобусом (кондиционер);</w:t>
      </w:r>
    </w:p>
    <w:p w:rsidR="00B931E0" w:rsidRPr="00B931E0" w:rsidRDefault="00B931E0" w:rsidP="00B931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31E0">
        <w:rPr>
          <w:rFonts w:ascii="Times New Roman" w:hAnsi="Times New Roman" w:cs="Times New Roman"/>
          <w:color w:val="000000"/>
          <w:sz w:val="24"/>
          <w:szCs w:val="24"/>
        </w:rPr>
        <w:t>- экскурсионное обслуживание гидом;</w:t>
      </w:r>
    </w:p>
    <w:p w:rsidR="00B931E0" w:rsidRPr="00B931E0" w:rsidRDefault="00B931E0" w:rsidP="00B931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31E0">
        <w:rPr>
          <w:rFonts w:ascii="Times New Roman" w:hAnsi="Times New Roman" w:cs="Times New Roman"/>
          <w:color w:val="000000"/>
          <w:sz w:val="24"/>
          <w:szCs w:val="24"/>
        </w:rPr>
        <w:t>- проживание в 2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931E0">
        <w:rPr>
          <w:rFonts w:ascii="Times New Roman" w:hAnsi="Times New Roman" w:cs="Times New Roman"/>
          <w:color w:val="000000"/>
          <w:sz w:val="24"/>
          <w:szCs w:val="24"/>
        </w:rPr>
        <w:t>3-х местных номерах отеля (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931E0">
        <w:rPr>
          <w:rFonts w:ascii="Times New Roman" w:hAnsi="Times New Roman" w:cs="Times New Roman"/>
          <w:color w:val="000000"/>
          <w:sz w:val="24"/>
          <w:szCs w:val="24"/>
        </w:rPr>
        <w:t xml:space="preserve">оплата за одноместный номер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931E0">
        <w:rPr>
          <w:rFonts w:ascii="Times New Roman" w:hAnsi="Times New Roman" w:cs="Times New Roman"/>
          <w:color w:val="000000"/>
          <w:sz w:val="24"/>
          <w:szCs w:val="24"/>
        </w:rPr>
        <w:t>0 евро</w:t>
      </w:r>
      <w:r>
        <w:rPr>
          <w:rFonts w:ascii="Times New Roman" w:hAnsi="Times New Roman" w:cs="Times New Roman"/>
          <w:color w:val="000000"/>
          <w:sz w:val="24"/>
          <w:szCs w:val="24"/>
        </w:rPr>
        <w:t>/ночь</w:t>
      </w:r>
      <w:r w:rsidRPr="00B931E0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5594F" w:rsidRPr="00B931E0" w:rsidRDefault="00B931E0" w:rsidP="00B931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31E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931E0">
        <w:rPr>
          <w:rFonts w:ascii="Times New Roman" w:hAnsi="Times New Roman" w:cs="Times New Roman"/>
          <w:color w:val="000000"/>
          <w:sz w:val="24"/>
          <w:szCs w:val="24"/>
        </w:rPr>
        <w:t>aвтобусно-пeшeхoдн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B9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1E0">
        <w:rPr>
          <w:rFonts w:ascii="Times New Roman" w:hAnsi="Times New Roman" w:cs="Times New Roman"/>
          <w:color w:val="000000"/>
          <w:sz w:val="24"/>
          <w:szCs w:val="24"/>
        </w:rPr>
        <w:t>экcкурси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9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594F" w:rsidRPr="00B931E0" w:rsidRDefault="0065594F" w:rsidP="006559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594F" w:rsidRPr="00B931E0" w:rsidRDefault="0065594F" w:rsidP="0065594F">
      <w:pPr>
        <w:spacing w:after="0" w:line="240" w:lineRule="auto"/>
      </w:pPr>
      <w:r w:rsidRPr="00B931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Дополнительно оплачивается: </w:t>
      </w:r>
      <w:r w:rsidRPr="00B931E0">
        <w:rPr>
          <w:rFonts w:ascii="Times New Roman" w:hAnsi="Times New Roman" w:cs="Times New Roman"/>
          <w:color w:val="000000"/>
          <w:sz w:val="24"/>
          <w:szCs w:val="24"/>
        </w:rPr>
        <w:t>въездные пошлины и дорожные расходы</w:t>
      </w:r>
      <w:r w:rsidR="00B931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65594F" w:rsidRPr="00B931E0" w:rsidSect="005E6F31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43CF3"/>
    <w:multiLevelType w:val="hybridMultilevel"/>
    <w:tmpl w:val="D36C7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50173"/>
    <w:multiLevelType w:val="hybridMultilevel"/>
    <w:tmpl w:val="A906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2F"/>
    <w:rsid w:val="00017961"/>
    <w:rsid w:val="00173B36"/>
    <w:rsid w:val="00346703"/>
    <w:rsid w:val="00451001"/>
    <w:rsid w:val="004C7840"/>
    <w:rsid w:val="005E6F31"/>
    <w:rsid w:val="0065594F"/>
    <w:rsid w:val="006C575E"/>
    <w:rsid w:val="00875097"/>
    <w:rsid w:val="00921B3D"/>
    <w:rsid w:val="0097556D"/>
    <w:rsid w:val="0098752F"/>
    <w:rsid w:val="00A74138"/>
    <w:rsid w:val="00B931E0"/>
    <w:rsid w:val="00C07D84"/>
    <w:rsid w:val="00CB34BA"/>
    <w:rsid w:val="00CF1C99"/>
    <w:rsid w:val="00D6643F"/>
    <w:rsid w:val="00E0326B"/>
    <w:rsid w:val="00F6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E10F"/>
  <w15:docId w15:val="{231175E3-E83C-49A9-A169-23F2CB35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5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875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0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79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1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0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Maralina</dc:creator>
  <cp:lastModifiedBy>Maralina-RZ</cp:lastModifiedBy>
  <cp:revision>3</cp:revision>
  <dcterms:created xsi:type="dcterms:W3CDTF">2019-08-20T16:19:00Z</dcterms:created>
  <dcterms:modified xsi:type="dcterms:W3CDTF">2019-08-20T16:20:00Z</dcterms:modified>
</cp:coreProperties>
</file>